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575"/>
      </w:tblGrid>
      <w:tr w:rsidR="00CB0DD4" w:rsidRPr="00CB0DD4" w:rsidTr="00CB0DD4">
        <w:trPr>
          <w:tblCellSpacing w:w="0" w:type="dxa"/>
        </w:trPr>
        <w:tc>
          <w:tcPr>
            <w:tcW w:w="11575" w:type="dxa"/>
            <w:tcBorders>
              <w:left w:val="single" w:sz="6" w:space="0" w:color="C8CAD9"/>
              <w:bottom w:val="single" w:sz="6" w:space="0" w:color="C8CAD9"/>
              <w:right w:val="single" w:sz="6" w:space="0" w:color="C8CAD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CB0DD4" w:rsidRDefault="00CB0DD4">
            <w:pPr>
              <w:spacing w:line="432" w:lineRule="auto"/>
              <w:rPr>
                <w:rFonts w:ascii="Verdana" w:eastAsia="新細明體" w:hAnsi="Verdana" w:cs="新細明體"/>
                <w:color w:val="666666"/>
                <w:sz w:val="17"/>
                <w:szCs w:val="17"/>
              </w:rPr>
            </w:pP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序號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3: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發言時間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:</w:t>
            </w:r>
            <w:r>
              <w:rPr>
                <w:rStyle w:val="irformdetailtit011"/>
                <w:rFonts w:ascii="Verdana" w:hAnsi="Verdana"/>
              </w:rPr>
              <w:t xml:space="preserve">17:40:16 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事實發生日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:</w:t>
            </w:r>
            <w:r>
              <w:rPr>
                <w:rStyle w:val="irformdetailtit011"/>
                <w:rFonts w:ascii="Verdana" w:hAnsi="Verdana"/>
              </w:rPr>
              <w:t>2013/3/11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符合條款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:</w:t>
            </w:r>
            <w:r>
              <w:rPr>
                <w:rStyle w:val="irformdetailtit011"/>
                <w:rFonts w:ascii="Verdana" w:hAnsi="Verdana"/>
              </w:rPr>
              <w:t>第</w:t>
            </w:r>
            <w:r>
              <w:rPr>
                <w:rStyle w:val="irformdetailtit011"/>
                <w:rFonts w:ascii="Verdana" w:hAnsi="Verdana"/>
              </w:rPr>
              <w:t xml:space="preserve"> 17 </w:t>
            </w:r>
            <w:r>
              <w:rPr>
                <w:rStyle w:val="irformdetailtit011"/>
                <w:rFonts w:ascii="Verdana" w:hAnsi="Verdana"/>
              </w:rPr>
              <w:t>款</w:t>
            </w:r>
            <w:r>
              <w:rPr>
                <w:rStyle w:val="irformdetailtit011"/>
                <w:rFonts w:ascii="Verdana" w:hAnsi="Verdana"/>
              </w:rPr>
              <w:t xml:space="preserve"> </w:t>
            </w:r>
          </w:p>
        </w:tc>
      </w:tr>
      <w:tr w:rsidR="00CB0DD4" w:rsidRPr="00CB0DD4" w:rsidTr="00CB0DD4">
        <w:trPr>
          <w:tblCellSpacing w:w="0" w:type="dxa"/>
        </w:trPr>
        <w:tc>
          <w:tcPr>
            <w:tcW w:w="11575" w:type="dxa"/>
            <w:tcBorders>
              <w:left w:val="single" w:sz="6" w:space="0" w:color="C8CAD9"/>
              <w:bottom w:val="single" w:sz="6" w:space="0" w:color="C8CAD9"/>
              <w:right w:val="single" w:sz="6" w:space="0" w:color="C8CAD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CB0DD4" w:rsidRDefault="00CB0DD4">
            <w:pPr>
              <w:spacing w:line="432" w:lineRule="auto"/>
              <w:rPr>
                <w:rFonts w:ascii="Verdana" w:eastAsia="新細明體" w:hAnsi="Verdana" w:cs="新細明體"/>
                <w:color w:val="666666"/>
                <w:sz w:val="17"/>
                <w:szCs w:val="17"/>
              </w:rPr>
            </w:pP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發言人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:</w:t>
            </w:r>
            <w:proofErr w:type="gramStart"/>
            <w:r>
              <w:rPr>
                <w:rStyle w:val="irformdetailtit011"/>
                <w:rFonts w:ascii="Verdana" w:hAnsi="Verdana"/>
              </w:rPr>
              <w:t>孫蔭南</w:t>
            </w:r>
            <w:proofErr w:type="gramEnd"/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發言人職稱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:</w:t>
            </w:r>
            <w:r>
              <w:rPr>
                <w:rStyle w:val="irformdetailtit011"/>
                <w:rFonts w:ascii="Verdana" w:hAnsi="Verdana"/>
              </w:rPr>
              <w:t>副總經理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發言人電話</w:t>
            </w:r>
            <w:r>
              <w:rPr>
                <w:rStyle w:val="a3"/>
                <w:rFonts w:ascii="Verdana" w:hAnsi="Verdana"/>
                <w:color w:val="7D7D7D"/>
                <w:sz w:val="17"/>
                <w:szCs w:val="17"/>
              </w:rPr>
              <w:t>:</w:t>
            </w:r>
            <w:r>
              <w:rPr>
                <w:rStyle w:val="irformdetailtit011"/>
                <w:rFonts w:ascii="Verdana" w:hAnsi="Verdana"/>
              </w:rPr>
              <w:t>02-23124202</w:t>
            </w:r>
          </w:p>
        </w:tc>
      </w:tr>
      <w:tr w:rsidR="00CB0DD4" w:rsidRPr="00CB0DD4" w:rsidTr="00CB0DD4">
        <w:trPr>
          <w:tblCellSpacing w:w="0" w:type="dxa"/>
        </w:trPr>
        <w:tc>
          <w:tcPr>
            <w:tcW w:w="11575" w:type="dxa"/>
            <w:tcBorders>
              <w:left w:val="single" w:sz="6" w:space="0" w:color="C8CAD9"/>
              <w:right w:val="single" w:sz="6" w:space="0" w:color="C8CAD9"/>
            </w:tcBorders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10045"/>
            </w:tblGrid>
            <w:tr w:rsidR="00CB0DD4" w:rsidTr="00CB0DD4">
              <w:trPr>
                <w:tblCellSpacing w:w="0" w:type="dxa"/>
              </w:trPr>
              <w:tc>
                <w:tcPr>
                  <w:tcW w:w="1500" w:type="dxa"/>
                  <w:tcBorders>
                    <w:bottom w:val="single" w:sz="6" w:space="0" w:color="C8CAD9"/>
                    <w:right w:val="single" w:sz="6" w:space="0" w:color="C8CAD9"/>
                  </w:tcBorders>
                  <w:tcMar>
                    <w:top w:w="18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CB0DD4" w:rsidRDefault="00CB0DD4">
                  <w:pPr>
                    <w:spacing w:line="432" w:lineRule="auto"/>
                    <w:jc w:val="center"/>
                    <w:rPr>
                      <w:rFonts w:ascii="Verdana" w:eastAsia="新細明體" w:hAnsi="Verdana" w:cs="新細明體"/>
                      <w:color w:val="666666"/>
                      <w:sz w:val="17"/>
                      <w:szCs w:val="17"/>
                    </w:rPr>
                  </w:pPr>
                  <w:r>
                    <w:rPr>
                      <w:rStyle w:val="a3"/>
                      <w:rFonts w:ascii="Verdana" w:hAnsi="Verdana"/>
                      <w:color w:val="666666"/>
                      <w:sz w:val="17"/>
                      <w:szCs w:val="17"/>
                    </w:rPr>
                    <w:t>說明</w:t>
                  </w:r>
                </w:p>
              </w:tc>
              <w:tc>
                <w:tcPr>
                  <w:tcW w:w="10045" w:type="dxa"/>
                  <w:tcBorders>
                    <w:bottom w:val="single" w:sz="6" w:space="0" w:color="C8CAD9"/>
                  </w:tcBorders>
                  <w:tcMar>
                    <w:top w:w="120" w:type="dxa"/>
                    <w:left w:w="225" w:type="dxa"/>
                    <w:bottom w:w="120" w:type="dxa"/>
                    <w:right w:w="225" w:type="dxa"/>
                  </w:tcMar>
                  <w:hideMark/>
                </w:tcPr>
                <w:p w:rsidR="00CB0DD4" w:rsidRDefault="00CB0DD4" w:rsidP="00CB0DD4">
                  <w:pPr>
                    <w:pStyle w:val="Web"/>
                    <w:spacing w:line="360" w:lineRule="auto"/>
                    <w:rPr>
                      <w:rFonts w:ascii="Verdana" w:hAnsi="Verdana"/>
                      <w:color w:val="7D7D7D"/>
                      <w:sz w:val="17"/>
                      <w:szCs w:val="17"/>
                    </w:rPr>
                  </w:pP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說明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  1.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董事會決議日期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:102/03/11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2.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股東會召開日期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:102/06/04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3.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股東會召開地點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台北市徐州路二號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4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樓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(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台大醫院國際會議中心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401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室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4.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召集事由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一﹒報告事項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(1)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年度營業報告。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(2)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監察人審查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年度決算表冊報告。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(3)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報告本公司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年度背書保證辦理情形。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(4)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報告本公司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年度資金貸與他人辦理情形。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(5)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修訂「董事會議事規則」報告。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(6)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首次採用國際財務報導準則，可分配盈餘之調整情形及所提列之特別盈餘公積數額。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二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﹒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承認事項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(1)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承認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年度決算表冊案。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(2)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承認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年度盈餘分配案。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三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討論事項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(1)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修訂本公司「取得或處分資產處理程序」部份條文案。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(2)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修訂本公司「背書保證作業程序」部份條文案。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(3)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修訂本公司「資金貸與他人作業程序」部份條文案。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四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﹒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選舉事項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改選董事及監察人案。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五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﹒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其他討論事項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解除新任董事及其代表人競業禁止之限制案。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六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﹒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臨時動議。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5.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停止過戶起始日期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:102/04/06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6.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停止過戶截止日期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:102/06/04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br/>
                    <w:t>7.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其他應敘明事項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: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依公司法一百七十二條之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規定，股東如欲向本公司提出股東常會議案者，本公司於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二年四月一日至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一Ｏ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二年四月十日止，每日上午九點至下午五點受理股東就本次股東常會以書面提案申請。受理提案處所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中國化學製藥股份有限公司（地址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台北市中正區襄陽路二十三號五樓，電話</w:t>
                  </w:r>
                  <w:proofErr w:type="gramStart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︰</w:t>
                  </w:r>
                  <w:proofErr w:type="gramEnd"/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02-23124200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轉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294</w:t>
                  </w:r>
                  <w:r>
                    <w:rPr>
                      <w:rFonts w:ascii="Verdana" w:hAnsi="Verdana"/>
                      <w:color w:val="7D7D7D"/>
                      <w:sz w:val="17"/>
                      <w:szCs w:val="17"/>
                    </w:rPr>
                    <w:t>）</w:t>
                  </w:r>
                </w:p>
              </w:tc>
            </w:tr>
          </w:tbl>
          <w:p w:rsidR="00CB0DD4" w:rsidRDefault="00CB0DD4">
            <w:pPr>
              <w:spacing w:line="432" w:lineRule="auto"/>
              <w:rPr>
                <w:rFonts w:ascii="Verdana" w:eastAsia="新細明體" w:hAnsi="Verdana" w:cs="新細明體"/>
                <w:color w:val="666666"/>
                <w:sz w:val="17"/>
                <w:szCs w:val="17"/>
              </w:rPr>
            </w:pPr>
          </w:p>
        </w:tc>
      </w:tr>
    </w:tbl>
    <w:p w:rsidR="000730D5" w:rsidRPr="00CB0DD4" w:rsidRDefault="000730D5" w:rsidP="00CB0DD4"/>
    <w:sectPr w:rsidR="000730D5" w:rsidRPr="00CB0DD4" w:rsidSect="00CB0DD4">
      <w:pgSz w:w="11906" w:h="16838"/>
      <w:pgMar w:top="238" w:right="244" w:bottom="244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DD4"/>
    <w:rsid w:val="000730D5"/>
    <w:rsid w:val="00CB0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rformdetailtit011">
    <w:name w:val="irformdetailtit011"/>
    <w:basedOn w:val="a0"/>
    <w:rsid w:val="00CB0DD4"/>
    <w:rPr>
      <w:b w:val="0"/>
      <w:bCs w:val="0"/>
      <w:strike w:val="0"/>
      <w:dstrike w:val="0"/>
      <w:color w:val="7D7D7D"/>
      <w:sz w:val="17"/>
      <w:szCs w:val="17"/>
      <w:u w:val="none"/>
      <w:effect w:val="none"/>
    </w:rPr>
  </w:style>
  <w:style w:type="character" w:styleId="a3">
    <w:name w:val="Strong"/>
    <w:basedOn w:val="a0"/>
    <w:uiPriority w:val="22"/>
    <w:qFormat/>
    <w:rsid w:val="00CB0DD4"/>
    <w:rPr>
      <w:b/>
      <w:bCs/>
    </w:rPr>
  </w:style>
  <w:style w:type="paragraph" w:styleId="Web">
    <w:name w:val="Normal (Web)"/>
    <w:basedOn w:val="a"/>
    <w:uiPriority w:val="99"/>
    <w:unhideWhenUsed/>
    <w:rsid w:val="00CB0D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1FDBA-6412-42EA-9AC1-24E9F021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>ccpc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ccpcuser</dc:creator>
  <cp:keywords/>
  <dc:description/>
  <cp:lastModifiedBy>ccpcuser</cp:lastModifiedBy>
  <cp:revision>1</cp:revision>
  <dcterms:created xsi:type="dcterms:W3CDTF">2014-03-10T05:23:00Z</dcterms:created>
  <dcterms:modified xsi:type="dcterms:W3CDTF">2014-03-10T05:28:00Z</dcterms:modified>
</cp:coreProperties>
</file>