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20" w:rsidRPr="00D811A3" w:rsidRDefault="00D811A3">
      <w:pPr>
        <w:rPr>
          <w:rFonts w:hint="eastAsia"/>
          <w:sz w:val="40"/>
          <w:szCs w:val="40"/>
        </w:rPr>
      </w:pPr>
      <w:r w:rsidRPr="00D811A3">
        <w:rPr>
          <w:rFonts w:hint="eastAsia"/>
          <w:sz w:val="40"/>
          <w:szCs w:val="40"/>
        </w:rPr>
        <w:t>本公司無召開法人說明會計畫</w:t>
      </w:r>
    </w:p>
    <w:sectPr w:rsidR="00862D20" w:rsidRPr="00D811A3" w:rsidSect="00862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11A3"/>
    <w:rsid w:val="00862D20"/>
    <w:rsid w:val="00D8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>ccpc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ccpcuser</dc:creator>
  <cp:keywords/>
  <dc:description/>
  <cp:lastModifiedBy>ccpcuser</cp:lastModifiedBy>
  <cp:revision>1</cp:revision>
  <dcterms:created xsi:type="dcterms:W3CDTF">2014-03-10T03:47:00Z</dcterms:created>
  <dcterms:modified xsi:type="dcterms:W3CDTF">2014-03-10T03:48:00Z</dcterms:modified>
</cp:coreProperties>
</file>